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B8E2" w14:textId="77777777" w:rsidR="0049250A" w:rsidRDefault="0049250A">
      <w:pPr>
        <w:rPr>
          <w:rFonts w:ascii="Calibri" w:hAnsi="Calibri" w:cs="Calibri"/>
          <w:color w:val="151B26"/>
          <w:sz w:val="68"/>
          <w:szCs w:val="68"/>
          <w:shd w:val="clear" w:color="auto" w:fill="FFFFFF"/>
        </w:rPr>
      </w:pPr>
      <w:r w:rsidRPr="0049250A">
        <w:rPr>
          <w:noProof/>
        </w:rPr>
        <w:drawing>
          <wp:inline distT="0" distB="0" distL="0" distR="0" wp14:anchorId="3060D1CE" wp14:editId="0D5D9BB7">
            <wp:extent cx="2735580" cy="128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580" cy="1287780"/>
                    </a:xfrm>
                    <a:prstGeom prst="rect">
                      <a:avLst/>
                    </a:prstGeom>
                    <a:noFill/>
                    <a:ln>
                      <a:noFill/>
                    </a:ln>
                  </pic:spPr>
                </pic:pic>
              </a:graphicData>
            </a:graphic>
          </wp:inline>
        </w:drawing>
      </w:r>
    </w:p>
    <w:p w14:paraId="606E6382" w14:textId="05EC6AA4" w:rsidR="0049250A" w:rsidRPr="009A3ECE" w:rsidRDefault="0049250A" w:rsidP="009A3ECE">
      <w:pPr>
        <w:ind w:left="1440" w:firstLine="720"/>
        <w:rPr>
          <w:rFonts w:ascii="Calibri" w:hAnsi="Calibri" w:cs="Calibri"/>
          <w:color w:val="151B26"/>
          <w:sz w:val="56"/>
          <w:szCs w:val="56"/>
          <w:shd w:val="clear" w:color="auto" w:fill="FFFFFF"/>
        </w:rPr>
      </w:pPr>
      <w:r w:rsidRPr="009A3ECE">
        <w:rPr>
          <w:rFonts w:ascii="Calibri" w:hAnsi="Calibri" w:cs="Calibri"/>
          <w:color w:val="151B26"/>
          <w:sz w:val="56"/>
          <w:szCs w:val="56"/>
          <w:shd w:val="clear" w:color="auto" w:fill="FFFFFF"/>
        </w:rPr>
        <w:t>2021 Celebration</w:t>
      </w:r>
    </w:p>
    <w:p w14:paraId="490723DE" w14:textId="59C3C515" w:rsidR="0049250A" w:rsidRDefault="0049250A" w:rsidP="0049250A">
      <w:pPr>
        <w:spacing w:before="72" w:after="0" w:line="240" w:lineRule="auto"/>
        <w:ind w:left="1440"/>
        <w:rPr>
          <w:rFonts w:ascii="Arial" w:eastAsia="Times New Roman" w:hAnsi="Arial" w:cs="Arial"/>
          <w:b/>
          <w:bCs/>
          <w:color w:val="151B26"/>
          <w:sz w:val="72"/>
          <w:szCs w:val="72"/>
          <w:lang w:eastAsia="en-GB"/>
        </w:rPr>
      </w:pPr>
      <w:r w:rsidRPr="0049250A">
        <w:rPr>
          <w:rFonts w:ascii="Arial" w:eastAsia="Times New Roman" w:hAnsi="Arial" w:cs="Arial"/>
          <w:b/>
          <w:bCs/>
          <w:color w:val="151B26"/>
          <w:sz w:val="72"/>
          <w:szCs w:val="72"/>
          <w:shd w:val="clear" w:color="auto" w:fill="FFFFFF"/>
          <w:lang w:eastAsia="en-GB"/>
        </w:rPr>
        <w:t>A Home for All?</w:t>
      </w:r>
      <w:r w:rsidRPr="0049250A">
        <w:rPr>
          <w:rFonts w:ascii="Arial" w:eastAsia="Times New Roman" w:hAnsi="Arial" w:cs="Arial"/>
          <w:b/>
          <w:bCs/>
          <w:color w:val="151B26"/>
          <w:sz w:val="72"/>
          <w:szCs w:val="72"/>
          <w:lang w:eastAsia="en-GB"/>
        </w:rPr>
        <w:t> </w:t>
      </w:r>
    </w:p>
    <w:p w14:paraId="3BD07E21" w14:textId="77777777" w:rsidR="0049250A" w:rsidRDefault="0049250A" w:rsidP="0049250A">
      <w:pPr>
        <w:rPr>
          <w:rFonts w:ascii="Times New Roman" w:eastAsia="Times New Roman" w:hAnsi="Times New Roman" w:cs="Times New Roman"/>
          <w:sz w:val="24"/>
          <w:szCs w:val="24"/>
          <w:lang w:eastAsia="en-GB"/>
        </w:rPr>
      </w:pPr>
    </w:p>
    <w:p w14:paraId="79B55D98" w14:textId="6DAE3B07" w:rsidR="0049250A" w:rsidRDefault="0049250A" w:rsidP="0049250A">
      <w:pPr>
        <w:rPr>
          <w:rFonts w:ascii="Calibri" w:eastAsia="Times New Roman" w:hAnsi="Calibri" w:cs="Calibri"/>
          <w:color w:val="151B26"/>
          <w:sz w:val="56"/>
          <w:szCs w:val="56"/>
          <w:shd w:val="clear" w:color="auto" w:fill="FFFFFF"/>
          <w:lang w:eastAsia="en-GB"/>
        </w:rPr>
      </w:pPr>
      <w:r>
        <w:rPr>
          <w:rFonts w:ascii="Times New Roman" w:eastAsia="Times New Roman" w:hAnsi="Times New Roman" w:cs="Times New Roman"/>
          <w:sz w:val="24"/>
          <w:szCs w:val="24"/>
          <w:lang w:eastAsia="en-GB"/>
        </w:rPr>
        <w:t xml:space="preserve">                 </w:t>
      </w:r>
      <w:r w:rsidRPr="0049250A">
        <w:rPr>
          <w:rFonts w:ascii="Calibri" w:eastAsia="Times New Roman" w:hAnsi="Calibri" w:cs="Calibri"/>
          <w:color w:val="151B26"/>
          <w:sz w:val="56"/>
          <w:szCs w:val="56"/>
          <w:shd w:val="clear" w:color="auto" w:fill="FFFFFF"/>
          <w:lang w:eastAsia="en-GB"/>
        </w:rPr>
        <w:t xml:space="preserve">Renewing the </w:t>
      </w:r>
      <w:r w:rsidRPr="0049250A">
        <w:rPr>
          <w:rFonts w:ascii="Calibri" w:eastAsia="Times New Roman" w:hAnsi="Calibri" w:cs="Calibri"/>
          <w:i/>
          <w:iCs/>
          <w:color w:val="151B26"/>
          <w:sz w:val="56"/>
          <w:szCs w:val="56"/>
          <w:shd w:val="clear" w:color="auto" w:fill="FFFFFF"/>
          <w:lang w:eastAsia="en-GB"/>
        </w:rPr>
        <w:t xml:space="preserve">Oikos </w:t>
      </w:r>
      <w:r w:rsidRPr="0049250A">
        <w:rPr>
          <w:rFonts w:ascii="Calibri" w:eastAsia="Times New Roman" w:hAnsi="Calibri" w:cs="Calibri"/>
          <w:color w:val="151B26"/>
          <w:sz w:val="56"/>
          <w:szCs w:val="56"/>
          <w:shd w:val="clear" w:color="auto" w:fill="FFFFFF"/>
          <w:lang w:eastAsia="en-GB"/>
        </w:rPr>
        <w:t>of God</w:t>
      </w:r>
    </w:p>
    <w:p w14:paraId="1A7465B4" w14:textId="501B5EBF" w:rsidR="009A3ECE" w:rsidRDefault="0049250A" w:rsidP="0049250A">
      <w:pPr>
        <w:rPr>
          <w:rFonts w:ascii="Calibri" w:eastAsia="Times New Roman" w:hAnsi="Calibri" w:cs="Calibri"/>
          <w:color w:val="151B26"/>
          <w:sz w:val="32"/>
          <w:szCs w:val="32"/>
          <w:shd w:val="clear" w:color="auto" w:fill="FFFFFF"/>
          <w:lang w:eastAsia="en-GB"/>
        </w:rPr>
      </w:pPr>
      <w:r>
        <w:rPr>
          <w:rFonts w:ascii="Calibri" w:eastAsia="Times New Roman" w:hAnsi="Calibri" w:cs="Calibri"/>
          <w:color w:val="151B26"/>
          <w:sz w:val="32"/>
          <w:szCs w:val="32"/>
          <w:shd w:val="clear" w:color="auto" w:fill="FFFFFF"/>
          <w:lang w:eastAsia="en-GB"/>
        </w:rPr>
        <w:t>The issue of climate change has never been more in the public consciousness than it is right now. Ahead of the upcoming meeting of world leaders at COP 26 (31 Oct – 12 Nov) to discuss this issue, come and join us in a service of prayer and thanksgiving for God’s creation as we remind ourselves of our obligations to look after the home God has created for us.</w:t>
      </w:r>
    </w:p>
    <w:p w14:paraId="6EBD28FA" w14:textId="501B5EBF" w:rsidR="0049250A" w:rsidRDefault="0049250A" w:rsidP="0049250A">
      <w:pPr>
        <w:rPr>
          <w:rFonts w:ascii="Calibri" w:eastAsia="Times New Roman" w:hAnsi="Calibri" w:cs="Calibri"/>
          <w:color w:val="151B26"/>
          <w:sz w:val="32"/>
          <w:szCs w:val="32"/>
          <w:shd w:val="clear" w:color="auto" w:fill="FFFFFF"/>
          <w:lang w:eastAsia="en-GB"/>
        </w:rPr>
      </w:pPr>
      <w:r w:rsidRPr="0049250A">
        <w:rPr>
          <w:rFonts w:ascii="Calibri" w:eastAsia="Times New Roman" w:hAnsi="Calibri" w:cs="Calibri"/>
          <w:color w:val="FF0000"/>
          <w:sz w:val="32"/>
          <w:szCs w:val="32"/>
          <w:shd w:val="clear" w:color="auto" w:fill="FFFFFF"/>
          <w:lang w:eastAsia="en-GB"/>
        </w:rPr>
        <w:t>Where?</w:t>
      </w:r>
      <w:r>
        <w:rPr>
          <w:rFonts w:ascii="Calibri" w:eastAsia="Times New Roman" w:hAnsi="Calibri" w:cs="Calibri"/>
          <w:color w:val="151B26"/>
          <w:sz w:val="32"/>
          <w:szCs w:val="32"/>
          <w:shd w:val="clear" w:color="auto" w:fill="FFFFFF"/>
          <w:lang w:eastAsia="en-GB"/>
        </w:rPr>
        <w:t xml:space="preserve"> – St James The Great RC Church – Crescent Drive Petts Wood</w:t>
      </w:r>
    </w:p>
    <w:p w14:paraId="01436D65" w14:textId="5FD3A527" w:rsidR="0049250A" w:rsidRDefault="0049250A" w:rsidP="0049250A">
      <w:pPr>
        <w:rPr>
          <w:rFonts w:ascii="Calibri" w:eastAsia="Times New Roman" w:hAnsi="Calibri" w:cs="Calibri"/>
          <w:color w:val="151B26"/>
          <w:sz w:val="32"/>
          <w:szCs w:val="32"/>
          <w:shd w:val="clear" w:color="auto" w:fill="FFFFFF"/>
          <w:lang w:eastAsia="en-GB"/>
        </w:rPr>
      </w:pPr>
      <w:r w:rsidRPr="0049250A">
        <w:rPr>
          <w:rFonts w:ascii="Calibri" w:eastAsia="Times New Roman" w:hAnsi="Calibri" w:cs="Calibri"/>
          <w:color w:val="FF0000"/>
          <w:sz w:val="32"/>
          <w:szCs w:val="32"/>
          <w:shd w:val="clear" w:color="auto" w:fill="FFFFFF"/>
          <w:lang w:eastAsia="en-GB"/>
        </w:rPr>
        <w:t>When?</w:t>
      </w:r>
      <w:r>
        <w:rPr>
          <w:rFonts w:ascii="Calibri" w:eastAsia="Times New Roman" w:hAnsi="Calibri" w:cs="Calibri"/>
          <w:color w:val="151B26"/>
          <w:sz w:val="32"/>
          <w:szCs w:val="32"/>
          <w:shd w:val="clear" w:color="auto" w:fill="FFFFFF"/>
          <w:lang w:eastAsia="en-GB"/>
        </w:rPr>
        <w:t xml:space="preserve"> – Wednesday 22</w:t>
      </w:r>
      <w:r w:rsidRPr="0049250A">
        <w:rPr>
          <w:rFonts w:ascii="Calibri" w:eastAsia="Times New Roman" w:hAnsi="Calibri" w:cs="Calibri"/>
          <w:color w:val="151B26"/>
          <w:sz w:val="32"/>
          <w:szCs w:val="32"/>
          <w:shd w:val="clear" w:color="auto" w:fill="FFFFFF"/>
          <w:vertAlign w:val="superscript"/>
          <w:lang w:eastAsia="en-GB"/>
        </w:rPr>
        <w:t>nd</w:t>
      </w:r>
      <w:r>
        <w:rPr>
          <w:rFonts w:ascii="Calibri" w:eastAsia="Times New Roman" w:hAnsi="Calibri" w:cs="Calibri"/>
          <w:color w:val="151B26"/>
          <w:sz w:val="32"/>
          <w:szCs w:val="32"/>
          <w:shd w:val="clear" w:color="auto" w:fill="FFFFFF"/>
          <w:lang w:eastAsia="en-GB"/>
        </w:rPr>
        <w:t xml:space="preserve"> September @ 7.30pm</w:t>
      </w:r>
    </w:p>
    <w:p w14:paraId="55739FDC" w14:textId="77777777" w:rsidR="009A3ECE" w:rsidRDefault="009A3ECE" w:rsidP="0049250A">
      <w:pPr>
        <w:rPr>
          <w:rFonts w:ascii="Calibri" w:eastAsia="Times New Roman" w:hAnsi="Calibri" w:cs="Calibri"/>
          <w:color w:val="151B26"/>
          <w:sz w:val="32"/>
          <w:szCs w:val="32"/>
          <w:shd w:val="clear" w:color="auto" w:fill="FFFFFF"/>
          <w:lang w:eastAsia="en-GB"/>
        </w:rPr>
      </w:pPr>
    </w:p>
    <w:p w14:paraId="2E5216D0" w14:textId="03083451" w:rsidR="0049250A" w:rsidRDefault="0049250A" w:rsidP="0049250A">
      <w:pPr>
        <w:rPr>
          <w:rFonts w:ascii="Calibri" w:eastAsia="Times New Roman" w:hAnsi="Calibri" w:cs="Calibri"/>
          <w:color w:val="151B26"/>
          <w:sz w:val="32"/>
          <w:szCs w:val="32"/>
          <w:shd w:val="clear" w:color="auto" w:fill="FFFFFF"/>
          <w:lang w:eastAsia="en-GB"/>
        </w:rPr>
      </w:pPr>
      <w:r>
        <w:rPr>
          <w:rFonts w:ascii="Calibri" w:eastAsia="Times New Roman" w:hAnsi="Calibri" w:cs="Calibri"/>
          <w:color w:val="151B26"/>
          <w:sz w:val="32"/>
          <w:szCs w:val="32"/>
          <w:shd w:val="clear" w:color="auto" w:fill="FFFFFF"/>
          <w:lang w:eastAsia="en-GB"/>
        </w:rPr>
        <w:t xml:space="preserve">Tea and Coffee will be served following the service in the Community </w:t>
      </w:r>
      <w:r w:rsidR="009A3ECE">
        <w:rPr>
          <w:rFonts w:ascii="Calibri" w:eastAsia="Times New Roman" w:hAnsi="Calibri" w:cs="Calibri"/>
          <w:color w:val="151B26"/>
          <w:sz w:val="32"/>
          <w:szCs w:val="32"/>
          <w:shd w:val="clear" w:color="auto" w:fill="FFFFFF"/>
          <w:lang w:eastAsia="en-GB"/>
        </w:rPr>
        <w:t>Centre adjacent to the church.</w:t>
      </w:r>
    </w:p>
    <w:p w14:paraId="6CCBB20F" w14:textId="4FC89AD4" w:rsidR="009A3ECE" w:rsidRDefault="009A3ECE" w:rsidP="0049250A">
      <w:pPr>
        <w:rPr>
          <w:rFonts w:ascii="Calibri" w:eastAsia="Times New Roman" w:hAnsi="Calibri" w:cs="Calibri"/>
          <w:color w:val="151B26"/>
          <w:sz w:val="32"/>
          <w:szCs w:val="32"/>
          <w:shd w:val="clear" w:color="auto" w:fill="FFFFFF"/>
          <w:lang w:eastAsia="en-GB"/>
        </w:rPr>
      </w:pPr>
      <w:r>
        <w:rPr>
          <w:rFonts w:ascii="Calibri" w:eastAsia="Times New Roman" w:hAnsi="Calibri" w:cs="Calibri"/>
          <w:color w:val="151B26"/>
          <w:sz w:val="32"/>
          <w:szCs w:val="32"/>
          <w:shd w:val="clear" w:color="auto" w:fill="FFFFFF"/>
          <w:lang w:eastAsia="en-GB"/>
        </w:rPr>
        <w:t xml:space="preserve">RSVP: </w:t>
      </w:r>
      <w:hyperlink r:id="rId5" w:history="1">
        <w:r w:rsidRPr="00B6364F">
          <w:rPr>
            <w:rStyle w:val="Hyperlink"/>
            <w:rFonts w:ascii="Calibri" w:eastAsia="Times New Roman" w:hAnsi="Calibri" w:cs="Calibri"/>
            <w:sz w:val="32"/>
            <w:szCs w:val="32"/>
            <w:shd w:val="clear" w:color="auto" w:fill="FFFFFF"/>
            <w:lang w:eastAsia="en-GB"/>
          </w:rPr>
          <w:t>liam.keane@stjamespettswood.org</w:t>
        </w:r>
      </w:hyperlink>
      <w:r>
        <w:rPr>
          <w:rFonts w:ascii="Calibri" w:eastAsia="Times New Roman" w:hAnsi="Calibri" w:cs="Calibri"/>
          <w:color w:val="151B26"/>
          <w:sz w:val="32"/>
          <w:szCs w:val="32"/>
          <w:shd w:val="clear" w:color="auto" w:fill="FFFFFF"/>
          <w:lang w:eastAsia="en-GB"/>
        </w:rPr>
        <w:t xml:space="preserve"> stating whether you are intending on coming to the service only or joining us for tea afterwards.</w:t>
      </w:r>
    </w:p>
    <w:p w14:paraId="5DE8A409" w14:textId="696CA11D" w:rsidR="009A3ECE" w:rsidRDefault="009A3ECE" w:rsidP="0049250A">
      <w:pPr>
        <w:rPr>
          <w:rFonts w:ascii="Calibri" w:eastAsia="Times New Roman" w:hAnsi="Calibri" w:cs="Calibri"/>
          <w:color w:val="151B26"/>
          <w:sz w:val="32"/>
          <w:szCs w:val="32"/>
          <w:shd w:val="clear" w:color="auto" w:fill="FFFFFF"/>
          <w:lang w:eastAsia="en-GB"/>
        </w:rPr>
      </w:pPr>
      <w:r>
        <w:rPr>
          <w:rFonts w:ascii="Calibri" w:eastAsia="Times New Roman" w:hAnsi="Calibri" w:cs="Calibri"/>
          <w:color w:val="151B26"/>
          <w:sz w:val="32"/>
          <w:szCs w:val="32"/>
          <w:shd w:val="clear" w:color="auto" w:fill="FFFFFF"/>
          <w:lang w:eastAsia="en-GB"/>
        </w:rPr>
        <w:t xml:space="preserve">Can’t make it? Why not watch it on live stream at </w:t>
      </w:r>
      <w:hyperlink r:id="rId6" w:history="1">
        <w:r w:rsidRPr="00B6364F">
          <w:rPr>
            <w:rStyle w:val="Hyperlink"/>
            <w:rFonts w:ascii="Calibri" w:eastAsia="Times New Roman" w:hAnsi="Calibri" w:cs="Calibri"/>
            <w:sz w:val="32"/>
            <w:szCs w:val="32"/>
            <w:shd w:val="clear" w:color="auto" w:fill="FFFFFF"/>
            <w:lang w:eastAsia="en-GB"/>
          </w:rPr>
          <w:t>www.stjamespettswood.org</w:t>
        </w:r>
      </w:hyperlink>
      <w:r>
        <w:rPr>
          <w:rFonts w:ascii="Calibri" w:eastAsia="Times New Roman" w:hAnsi="Calibri" w:cs="Calibri"/>
          <w:color w:val="151B26"/>
          <w:sz w:val="32"/>
          <w:szCs w:val="32"/>
          <w:shd w:val="clear" w:color="auto" w:fill="FFFFFF"/>
          <w:lang w:eastAsia="en-GB"/>
        </w:rPr>
        <w:t xml:space="preserve"> </w:t>
      </w:r>
    </w:p>
    <w:p w14:paraId="3F3F0198" w14:textId="77777777" w:rsidR="0049250A" w:rsidRDefault="0049250A"/>
    <w:sectPr w:rsidR="00492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0A"/>
    <w:rsid w:val="0049250A"/>
    <w:rsid w:val="009A3ECE"/>
    <w:rsid w:val="00BC12B9"/>
    <w:rsid w:val="00C3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47DD"/>
  <w15:chartTrackingRefBased/>
  <w15:docId w15:val="{F37C5DA5-B0FD-4115-B770-10AF6687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ECE"/>
    <w:rPr>
      <w:color w:val="0563C1" w:themeColor="hyperlink"/>
      <w:u w:val="single"/>
    </w:rPr>
  </w:style>
  <w:style w:type="character" w:styleId="UnresolvedMention">
    <w:name w:val="Unresolved Mention"/>
    <w:basedOn w:val="DefaultParagraphFont"/>
    <w:uiPriority w:val="99"/>
    <w:semiHidden/>
    <w:unhideWhenUsed/>
    <w:rsid w:val="009A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2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amespettswood.org" TargetMode="External"/><Relationship Id="rId5" Type="http://schemas.openxmlformats.org/officeDocument/2006/relationships/hyperlink" Target="mailto:liam.keane@stjamespettswoo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Keane</dc:creator>
  <cp:keywords/>
  <dc:description/>
  <cp:lastModifiedBy>Suzanne</cp:lastModifiedBy>
  <cp:revision>2</cp:revision>
  <dcterms:created xsi:type="dcterms:W3CDTF">2021-09-01T07:38:00Z</dcterms:created>
  <dcterms:modified xsi:type="dcterms:W3CDTF">2021-09-01T07:38:00Z</dcterms:modified>
</cp:coreProperties>
</file>